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5D" w:rsidRPr="0025135D" w:rsidRDefault="0025135D" w:rsidP="002513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51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ΑΛΛΑΓΗΣ ΥΠΕΥΘΥΝΟΥ ΜΕΤΟΧΩΝ ΚΑΙ ΕΤΑΙΡΙΚΩΝ ΑΝΑΚΟΙΝΩΣΕΩΝ</w:t>
      </w:r>
    </w:p>
    <w:p w:rsidR="0025135D" w:rsidRPr="0025135D" w:rsidRDefault="0025135D" w:rsidP="002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135D">
        <w:rPr>
          <w:rFonts w:ascii="Times New Roman" w:eastAsia="Times New Roman" w:hAnsi="Times New Roman" w:cs="Times New Roman"/>
          <w:sz w:val="24"/>
          <w:szCs w:val="24"/>
          <w:lang w:eastAsia="el-GR"/>
        </w:rPr>
        <w:t>Η "QUALITY &amp; RELIABILITY ΑΕ" στο πλαίσιο των υποχρεώσεών της σύμφωνα με τις διατάξεις του Ν. 3016/2002 περί Εταιρικής Διακυβέρνησης και της υπ'αριθμ. 3/347/12.07.2005 Απόφασης του Δ.Σ. της Επιτροπής Κεφαλαιαγοράς , ενημερώνει το επενδυτικό κοινό ότι με απόφαση του Διοικητικού Συμβουλίου της εταιρείας ορίστηκε ως νέα Υπεύθυνη Εξυπηρέτησης Μετόχων και Εταιρικών Ανακοινώσεων η κα Σταματίνα Δοκοπούλου του Δημητρίου. </w:t>
      </w:r>
    </w:p>
    <w:p w:rsidR="00C23D83" w:rsidRDefault="00C23D83"/>
    <w:sectPr w:rsidR="00C23D83" w:rsidSect="00C23D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360"/>
    <w:multiLevelType w:val="multilevel"/>
    <w:tmpl w:val="089A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proofState w:spelling="clean" w:grammar="clean"/>
  <w:defaultTabStop w:val="720"/>
  <w:characterSpacingControl w:val="doNotCompress"/>
  <w:compat/>
  <w:rsids>
    <w:rsidRoot w:val="0025135D"/>
    <w:rsid w:val="0025135D"/>
    <w:rsid w:val="00C2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83"/>
  </w:style>
  <w:style w:type="paragraph" w:styleId="Heading1">
    <w:name w:val="heading 1"/>
    <w:basedOn w:val="Normal"/>
    <w:link w:val="Heading1Char"/>
    <w:uiPriority w:val="9"/>
    <w:qFormat/>
    <w:rsid w:val="00251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5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5135D"/>
    <w:rPr>
      <w:b/>
      <w:bCs/>
    </w:rPr>
  </w:style>
  <w:style w:type="character" w:customStyle="1" w:styleId="time">
    <w:name w:val="time"/>
    <w:basedOn w:val="DefaultParagraphFont"/>
    <w:rsid w:val="0025135D"/>
  </w:style>
  <w:style w:type="paragraph" w:styleId="NormalWeb">
    <w:name w:val="Normal (Web)"/>
    <w:basedOn w:val="Normal"/>
    <w:uiPriority w:val="99"/>
    <w:semiHidden/>
    <w:unhideWhenUsed/>
    <w:rsid w:val="0025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46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2021-03-12T07:47:00Z</dcterms:created>
  <dcterms:modified xsi:type="dcterms:W3CDTF">2021-03-12T07:50:00Z</dcterms:modified>
</cp:coreProperties>
</file>